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76EF1" w14:textId="45DA3958" w:rsidR="00A070CA" w:rsidRDefault="00A070CA" w:rsidP="00A87264">
      <w:pPr>
        <w:pStyle w:val="NormalWeb"/>
        <w:spacing w:before="0" w:beforeAutospacing="0" w:after="0" w:afterAutospacing="0"/>
        <w:outlineLvl w:val="2"/>
        <w:rPr>
          <w:rFonts w:ascii="Century Gothic" w:hAnsi="Century Gothic"/>
          <w:b/>
          <w:bCs/>
        </w:rPr>
      </w:pPr>
      <w:r>
        <w:rPr>
          <w:rFonts w:ascii="Century Gothic" w:hAnsi="Century Gothic"/>
          <w:b/>
          <w:bCs/>
        </w:rPr>
        <w:t>Bills Island Association Annual Meeting Minutes</w:t>
      </w:r>
    </w:p>
    <w:p w14:paraId="4D6E30D8" w14:textId="00C08275" w:rsidR="00A070CA" w:rsidRDefault="00A070CA" w:rsidP="00A87264">
      <w:pPr>
        <w:pStyle w:val="NormalWeb"/>
        <w:spacing w:before="0" w:beforeAutospacing="0" w:after="0" w:afterAutospacing="0"/>
        <w:outlineLvl w:val="2"/>
        <w:rPr>
          <w:rFonts w:ascii="Century Gothic" w:hAnsi="Century Gothic"/>
          <w:b/>
          <w:bCs/>
        </w:rPr>
      </w:pPr>
      <w:r>
        <w:rPr>
          <w:rFonts w:ascii="Century Gothic" w:hAnsi="Century Gothic"/>
          <w:b/>
          <w:bCs/>
        </w:rPr>
        <w:t>July 5, 2025</w:t>
      </w:r>
    </w:p>
    <w:p w14:paraId="247DAD79" w14:textId="6F5EE98D" w:rsidR="00A070CA" w:rsidRDefault="00A070CA" w:rsidP="00A87264">
      <w:pPr>
        <w:pStyle w:val="NormalWeb"/>
        <w:spacing w:before="0" w:beforeAutospacing="0" w:after="0" w:afterAutospacing="0"/>
        <w:outlineLvl w:val="2"/>
        <w:rPr>
          <w:rFonts w:ascii="Century Gothic" w:hAnsi="Century Gothic"/>
          <w:b/>
          <w:bCs/>
        </w:rPr>
      </w:pPr>
      <w:r>
        <w:rPr>
          <w:rFonts w:ascii="Century Gothic" w:hAnsi="Century Gothic"/>
          <w:b/>
          <w:bCs/>
        </w:rPr>
        <w:t>BIA Shop</w:t>
      </w:r>
    </w:p>
    <w:p w14:paraId="4610B74C" w14:textId="77777777" w:rsidR="00A070CA" w:rsidRDefault="00A070CA" w:rsidP="00A87264">
      <w:pPr>
        <w:pStyle w:val="NormalWeb"/>
        <w:spacing w:before="0" w:beforeAutospacing="0" w:after="0" w:afterAutospacing="0"/>
        <w:outlineLvl w:val="2"/>
        <w:rPr>
          <w:rFonts w:ascii="Century Gothic" w:hAnsi="Century Gothic"/>
          <w:b/>
          <w:bCs/>
        </w:rPr>
      </w:pPr>
    </w:p>
    <w:p w14:paraId="6C778501" w14:textId="77777777" w:rsidR="00A070CA" w:rsidRDefault="00A070CA" w:rsidP="00A87264">
      <w:pPr>
        <w:pStyle w:val="NormalWeb"/>
        <w:spacing w:before="0" w:beforeAutospacing="0" w:after="0" w:afterAutospacing="0"/>
        <w:outlineLvl w:val="2"/>
        <w:rPr>
          <w:rFonts w:ascii="Century Gothic" w:hAnsi="Century Gothic"/>
          <w:b/>
          <w:bCs/>
        </w:rPr>
      </w:pPr>
    </w:p>
    <w:p w14:paraId="3FF44845" w14:textId="403658D8" w:rsidR="00A87264" w:rsidRPr="0079338A" w:rsidRDefault="00A87264" w:rsidP="00A87264">
      <w:pPr>
        <w:pStyle w:val="NormalWeb"/>
        <w:spacing w:before="0" w:beforeAutospacing="0" w:after="0" w:afterAutospacing="0"/>
        <w:outlineLvl w:val="2"/>
        <w:rPr>
          <w:rFonts w:ascii="Century Gothic" w:hAnsi="Century Gothic"/>
          <w:b/>
          <w:bCs/>
        </w:rPr>
      </w:pPr>
      <w:r w:rsidRPr="0079338A">
        <w:rPr>
          <w:rFonts w:ascii="Century Gothic" w:hAnsi="Century Gothic"/>
          <w:b/>
          <w:bCs/>
        </w:rPr>
        <w:t>Quick recap</w:t>
      </w:r>
    </w:p>
    <w:p w14:paraId="198563FF" w14:textId="7080D569" w:rsidR="00A87264" w:rsidRPr="0079338A" w:rsidRDefault="00A87264" w:rsidP="00A87264">
      <w:pPr>
        <w:pStyle w:val="NormalWeb"/>
        <w:spacing w:before="0" w:beforeAutospacing="0" w:after="0" w:afterAutospacing="0"/>
        <w:rPr>
          <w:rFonts w:ascii="Century Gothic" w:hAnsi="Century Gothic"/>
        </w:rPr>
      </w:pPr>
      <w:r w:rsidRPr="0079338A">
        <w:rPr>
          <w:rFonts w:ascii="Century Gothic" w:hAnsi="Century Gothic"/>
        </w:rPr>
        <w:t>The meeting began with introductions and guidelines, followed by updates on community improvements and financial matters. Board members discussed various issues including property rentals, infrastructure upgrades, and the need for dues increase to fund future projects. The conversation ended with nominations for a new board member, discussions on rental property impacts, and explanations of the budget process and proposed fee increases.</w:t>
      </w:r>
    </w:p>
    <w:p w14:paraId="5F9AC33C" w14:textId="77777777" w:rsidR="000E5B64" w:rsidRPr="0079338A" w:rsidRDefault="000E5B64" w:rsidP="00A87264">
      <w:pPr>
        <w:pStyle w:val="NormalWeb"/>
        <w:spacing w:before="0" w:beforeAutospacing="0" w:after="0" w:afterAutospacing="0"/>
        <w:rPr>
          <w:rFonts w:ascii="Century Gothic" w:hAnsi="Century Gothic"/>
        </w:rPr>
      </w:pPr>
    </w:p>
    <w:p w14:paraId="2D59FAD0" w14:textId="77777777" w:rsidR="00A87264" w:rsidRPr="0079338A" w:rsidRDefault="00A87264" w:rsidP="00A87264">
      <w:pPr>
        <w:pStyle w:val="NormalWeb"/>
        <w:spacing w:before="0" w:beforeAutospacing="0" w:after="0" w:afterAutospacing="0"/>
        <w:outlineLvl w:val="2"/>
        <w:rPr>
          <w:rFonts w:ascii="Century Gothic" w:hAnsi="Century Gothic"/>
          <w:b/>
          <w:bCs/>
        </w:rPr>
      </w:pPr>
      <w:r w:rsidRPr="0079338A">
        <w:rPr>
          <w:rFonts w:ascii="Century Gothic" w:hAnsi="Century Gothic"/>
          <w:b/>
          <w:bCs/>
        </w:rPr>
        <w:t>Next steps</w:t>
      </w:r>
    </w:p>
    <w:p w14:paraId="6FF7DAD8" w14:textId="0B0E3D3F" w:rsidR="00A87264" w:rsidRPr="0079338A" w:rsidRDefault="00A87264" w:rsidP="00A87264">
      <w:pPr>
        <w:pStyle w:val="NormalWeb"/>
        <w:numPr>
          <w:ilvl w:val="0"/>
          <w:numId w:val="1"/>
        </w:numPr>
        <w:spacing w:before="0" w:beforeAutospacing="0" w:after="0" w:afterAutospacing="0"/>
        <w:ind w:left="360"/>
        <w:rPr>
          <w:rFonts w:ascii="Century Gothic" w:hAnsi="Century Gothic"/>
        </w:rPr>
      </w:pPr>
      <w:r w:rsidRPr="0079338A">
        <w:rPr>
          <w:rFonts w:ascii="Century Gothic" w:hAnsi="Century Gothic"/>
        </w:rPr>
        <w:t xml:space="preserve">Board to implement </w:t>
      </w:r>
      <w:r w:rsidR="00120319" w:rsidRPr="0079338A">
        <w:rPr>
          <w:rFonts w:ascii="Century Gothic" w:hAnsi="Century Gothic"/>
        </w:rPr>
        <w:t>a new</w:t>
      </w:r>
      <w:r w:rsidRPr="0079338A">
        <w:rPr>
          <w:rFonts w:ascii="Century Gothic" w:hAnsi="Century Gothic"/>
        </w:rPr>
        <w:t xml:space="preserve"> gate and security system at the entrance.</w:t>
      </w:r>
    </w:p>
    <w:p w14:paraId="12939625" w14:textId="77777777" w:rsidR="00A87264" w:rsidRPr="0079338A" w:rsidRDefault="00A87264" w:rsidP="00A87264">
      <w:pPr>
        <w:pStyle w:val="NormalWeb"/>
        <w:numPr>
          <w:ilvl w:val="0"/>
          <w:numId w:val="1"/>
        </w:numPr>
        <w:spacing w:before="0" w:beforeAutospacing="0" w:after="0" w:afterAutospacing="0"/>
        <w:ind w:left="360"/>
        <w:rPr>
          <w:rFonts w:ascii="Century Gothic" w:hAnsi="Century Gothic"/>
        </w:rPr>
      </w:pPr>
      <w:r w:rsidRPr="0079338A">
        <w:rPr>
          <w:rFonts w:ascii="Century Gothic" w:hAnsi="Century Gothic"/>
        </w:rPr>
        <w:t>Board to upgrade roads with additional road base material.</w:t>
      </w:r>
    </w:p>
    <w:p w14:paraId="42F3BEB7" w14:textId="77777777" w:rsidR="00A87264" w:rsidRPr="0079338A" w:rsidRDefault="00A87264" w:rsidP="00A87264">
      <w:pPr>
        <w:pStyle w:val="NormalWeb"/>
        <w:numPr>
          <w:ilvl w:val="0"/>
          <w:numId w:val="1"/>
        </w:numPr>
        <w:spacing w:before="0" w:beforeAutospacing="0" w:after="0" w:afterAutospacing="0"/>
        <w:ind w:left="360"/>
        <w:rPr>
          <w:rFonts w:ascii="Century Gothic" w:hAnsi="Century Gothic"/>
        </w:rPr>
      </w:pPr>
      <w:r w:rsidRPr="0079338A">
        <w:rPr>
          <w:rFonts w:ascii="Century Gothic" w:hAnsi="Century Gothic"/>
        </w:rPr>
        <w:t>Board to finalize and distribute updated bylaws to members for voting.</w:t>
      </w:r>
    </w:p>
    <w:p w14:paraId="1BE851F1" w14:textId="77777777" w:rsidR="00A87264" w:rsidRPr="0079338A" w:rsidRDefault="00A87264" w:rsidP="00A87264">
      <w:pPr>
        <w:pStyle w:val="NormalWeb"/>
        <w:numPr>
          <w:ilvl w:val="0"/>
          <w:numId w:val="1"/>
        </w:numPr>
        <w:spacing w:before="0" w:beforeAutospacing="0" w:after="0" w:afterAutospacing="0"/>
        <w:ind w:left="360"/>
        <w:rPr>
          <w:rFonts w:ascii="Century Gothic" w:hAnsi="Century Gothic"/>
        </w:rPr>
      </w:pPr>
      <w:r w:rsidRPr="0079338A">
        <w:rPr>
          <w:rFonts w:ascii="Century Gothic" w:hAnsi="Century Gothic"/>
        </w:rPr>
        <w:t>Board to continue efforts to resolve property line issues with the Forest Service.</w:t>
      </w:r>
    </w:p>
    <w:p w14:paraId="1960090F" w14:textId="77777777" w:rsidR="00A87264" w:rsidRPr="0079338A" w:rsidRDefault="00A87264" w:rsidP="00A87264">
      <w:pPr>
        <w:pStyle w:val="NormalWeb"/>
        <w:numPr>
          <w:ilvl w:val="0"/>
          <w:numId w:val="1"/>
        </w:numPr>
        <w:spacing w:before="0" w:beforeAutospacing="0" w:after="0" w:afterAutospacing="0"/>
        <w:ind w:left="360"/>
        <w:rPr>
          <w:rFonts w:ascii="Century Gothic" w:hAnsi="Century Gothic"/>
        </w:rPr>
      </w:pPr>
      <w:r w:rsidRPr="0079338A">
        <w:rPr>
          <w:rFonts w:ascii="Century Gothic" w:hAnsi="Century Gothic"/>
        </w:rPr>
        <w:t>Renters to provide clear directions and addresses to their guests to prevent confusion.</w:t>
      </w:r>
    </w:p>
    <w:p w14:paraId="1448486A" w14:textId="794CB3D6" w:rsidR="00A87264" w:rsidRPr="0079338A" w:rsidRDefault="00A87264" w:rsidP="00A87264">
      <w:pPr>
        <w:pStyle w:val="NormalWeb"/>
        <w:numPr>
          <w:ilvl w:val="0"/>
          <w:numId w:val="1"/>
        </w:numPr>
        <w:spacing w:before="0" w:beforeAutospacing="0" w:after="0" w:afterAutospacing="0"/>
        <w:ind w:left="360"/>
        <w:rPr>
          <w:rFonts w:ascii="Century Gothic" w:hAnsi="Century Gothic"/>
        </w:rPr>
      </w:pPr>
      <w:r w:rsidRPr="0079338A">
        <w:rPr>
          <w:rFonts w:ascii="Century Gothic" w:hAnsi="Century Gothic"/>
        </w:rPr>
        <w:t>Board to review and potentially adjust Hub</w:t>
      </w:r>
      <w:r w:rsidR="00CE6EA0" w:rsidRPr="0079338A">
        <w:rPr>
          <w:rFonts w:ascii="Century Gothic" w:hAnsi="Century Gothic"/>
        </w:rPr>
        <w:t>b</w:t>
      </w:r>
      <w:r w:rsidRPr="0079338A">
        <w:rPr>
          <w:rFonts w:ascii="Century Gothic" w:hAnsi="Century Gothic"/>
        </w:rPr>
        <w:t>'s compensation.</w:t>
      </w:r>
    </w:p>
    <w:p w14:paraId="340EB452" w14:textId="77777777" w:rsidR="00A87264" w:rsidRPr="0079338A" w:rsidRDefault="00A87264" w:rsidP="00A87264">
      <w:pPr>
        <w:pStyle w:val="NormalWeb"/>
        <w:numPr>
          <w:ilvl w:val="0"/>
          <w:numId w:val="1"/>
        </w:numPr>
        <w:spacing w:before="0" w:beforeAutospacing="0" w:after="0" w:afterAutospacing="0"/>
        <w:ind w:left="360"/>
        <w:rPr>
          <w:rFonts w:ascii="Century Gothic" w:hAnsi="Century Gothic"/>
        </w:rPr>
      </w:pPr>
      <w:r w:rsidRPr="0079338A">
        <w:rPr>
          <w:rFonts w:ascii="Century Gothic" w:hAnsi="Century Gothic"/>
        </w:rPr>
        <w:t>Members to review current bylaws on the website for rules of conduct on the island.</w:t>
      </w:r>
    </w:p>
    <w:p w14:paraId="33286EE7" w14:textId="77777777" w:rsidR="00A87264" w:rsidRPr="0079338A" w:rsidRDefault="00A87264" w:rsidP="00A87264">
      <w:pPr>
        <w:pStyle w:val="NormalWeb"/>
        <w:numPr>
          <w:ilvl w:val="0"/>
          <w:numId w:val="1"/>
        </w:numPr>
        <w:spacing w:before="0" w:beforeAutospacing="0" w:after="0" w:afterAutospacing="0"/>
        <w:ind w:left="360"/>
        <w:rPr>
          <w:rFonts w:ascii="Century Gothic" w:hAnsi="Century Gothic"/>
        </w:rPr>
      </w:pPr>
      <w:r w:rsidRPr="0079338A">
        <w:rPr>
          <w:rFonts w:ascii="Century Gothic" w:hAnsi="Century Gothic"/>
        </w:rPr>
        <w:t>Board to implement the new budget based on the financial analysis and forecasting.</w:t>
      </w:r>
    </w:p>
    <w:p w14:paraId="656CC954" w14:textId="77777777" w:rsidR="006B2B43" w:rsidRPr="0079338A" w:rsidRDefault="006B2B43" w:rsidP="00B44DD9">
      <w:pPr>
        <w:pStyle w:val="NormalWeb"/>
        <w:spacing w:before="0" w:beforeAutospacing="0" w:after="0" w:afterAutospacing="0"/>
        <w:ind w:left="360"/>
        <w:rPr>
          <w:rFonts w:ascii="Century Gothic" w:hAnsi="Century Gothic"/>
        </w:rPr>
      </w:pPr>
    </w:p>
    <w:p w14:paraId="5FB1E0D2" w14:textId="13B50ADC" w:rsidR="00F9429D" w:rsidRPr="0079338A" w:rsidRDefault="00D22990" w:rsidP="00A87264">
      <w:pPr>
        <w:pStyle w:val="NormalWeb"/>
        <w:spacing w:before="0" w:beforeAutospacing="0" w:after="0" w:afterAutospacing="0"/>
        <w:rPr>
          <w:rFonts w:ascii="Century Gothic" w:hAnsi="Century Gothic"/>
        </w:rPr>
      </w:pPr>
      <w:r w:rsidRPr="0079338A">
        <w:rPr>
          <w:rFonts w:ascii="Century Gothic" w:hAnsi="Century Gothic"/>
        </w:rPr>
        <w:t>Reed</w:t>
      </w:r>
      <w:r w:rsidR="00A87264" w:rsidRPr="0079338A">
        <w:rPr>
          <w:rFonts w:ascii="Century Gothic" w:hAnsi="Century Gothic"/>
        </w:rPr>
        <w:t xml:space="preserve"> open</w:t>
      </w:r>
      <w:r w:rsidR="00B44DD9" w:rsidRPr="0079338A">
        <w:rPr>
          <w:rFonts w:ascii="Century Gothic" w:hAnsi="Century Gothic"/>
        </w:rPr>
        <w:t>ed</w:t>
      </w:r>
      <w:r w:rsidR="00A87264" w:rsidRPr="0079338A">
        <w:rPr>
          <w:rFonts w:ascii="Century Gothic" w:hAnsi="Century Gothic"/>
        </w:rPr>
        <w:t xml:space="preserve"> the meeting by welcoming attendees. </w:t>
      </w:r>
      <w:r w:rsidRPr="0079338A">
        <w:rPr>
          <w:rFonts w:ascii="Century Gothic" w:hAnsi="Century Gothic"/>
        </w:rPr>
        <w:t>He</w:t>
      </w:r>
      <w:r w:rsidR="00A87264" w:rsidRPr="0079338A">
        <w:rPr>
          <w:rFonts w:ascii="Century Gothic" w:hAnsi="Century Gothic"/>
        </w:rPr>
        <w:t xml:space="preserve"> then outline</w:t>
      </w:r>
      <w:r w:rsidR="002561C0" w:rsidRPr="0079338A">
        <w:rPr>
          <w:rFonts w:ascii="Century Gothic" w:hAnsi="Century Gothic"/>
        </w:rPr>
        <w:t>d</w:t>
      </w:r>
      <w:r w:rsidR="00A87264" w:rsidRPr="0079338A">
        <w:rPr>
          <w:rFonts w:ascii="Century Gothic" w:hAnsi="Century Gothic"/>
        </w:rPr>
        <w:t xml:space="preserve"> the meeting guidelines, emphasizing the importance of identifying oneself, maintaining respectful dialogue, and following proper procedures for making comments and motions. </w:t>
      </w:r>
      <w:r w:rsidR="00B64F5E" w:rsidRPr="0079338A">
        <w:rPr>
          <w:rFonts w:ascii="Century Gothic" w:hAnsi="Century Gothic"/>
        </w:rPr>
        <w:t>He</w:t>
      </w:r>
      <w:r w:rsidR="00A87264" w:rsidRPr="0079338A">
        <w:rPr>
          <w:rFonts w:ascii="Century Gothic" w:hAnsi="Century Gothic"/>
        </w:rPr>
        <w:t xml:space="preserve"> request</w:t>
      </w:r>
      <w:r w:rsidR="00F9429D" w:rsidRPr="0079338A">
        <w:rPr>
          <w:rFonts w:ascii="Century Gothic" w:hAnsi="Century Gothic"/>
        </w:rPr>
        <w:t>ed</w:t>
      </w:r>
      <w:r w:rsidR="00A87264" w:rsidRPr="0079338A">
        <w:rPr>
          <w:rFonts w:ascii="Century Gothic" w:hAnsi="Century Gothic"/>
        </w:rPr>
        <w:t xml:space="preserve"> that all comments be made at the microphone and be brief and relevant to the agenda items. The meeting is being recorded</w:t>
      </w:r>
      <w:r w:rsidR="00F9429D" w:rsidRPr="0079338A">
        <w:rPr>
          <w:rFonts w:ascii="Century Gothic" w:hAnsi="Century Gothic"/>
        </w:rPr>
        <w:t>.</w:t>
      </w:r>
      <w:r w:rsidR="00ED0B8C" w:rsidRPr="0079338A">
        <w:rPr>
          <w:rFonts w:ascii="Century Gothic" w:hAnsi="Century Gothic"/>
        </w:rPr>
        <w:t xml:space="preserve"> It was announced that a quorum was ach</w:t>
      </w:r>
      <w:r w:rsidR="0093003F" w:rsidRPr="0079338A">
        <w:rPr>
          <w:rFonts w:ascii="Century Gothic" w:hAnsi="Century Gothic"/>
        </w:rPr>
        <w:t>ieved so all business processes may move forward.</w:t>
      </w:r>
    </w:p>
    <w:p w14:paraId="250F9A43" w14:textId="77777777" w:rsidR="00F9429D" w:rsidRPr="0079338A" w:rsidRDefault="00F9429D" w:rsidP="00A87264">
      <w:pPr>
        <w:pStyle w:val="NormalWeb"/>
        <w:spacing w:before="0" w:beforeAutospacing="0" w:after="0" w:afterAutospacing="0"/>
        <w:rPr>
          <w:rFonts w:ascii="Century Gothic" w:hAnsi="Century Gothic"/>
        </w:rPr>
      </w:pPr>
    </w:p>
    <w:p w14:paraId="656913FD" w14:textId="00BDD8E4" w:rsidR="00A87264" w:rsidRPr="0079338A" w:rsidRDefault="00A87264" w:rsidP="00A87264">
      <w:pPr>
        <w:pStyle w:val="NormalWeb"/>
        <w:spacing w:before="0" w:beforeAutospacing="0" w:after="0" w:afterAutospacing="0"/>
        <w:rPr>
          <w:rFonts w:ascii="Century Gothic" w:hAnsi="Century Gothic"/>
        </w:rPr>
      </w:pPr>
      <w:r w:rsidRPr="0079338A">
        <w:rPr>
          <w:rFonts w:ascii="Century Gothic" w:hAnsi="Century Gothic"/>
        </w:rPr>
        <w:t xml:space="preserve">Karri </w:t>
      </w:r>
      <w:r w:rsidR="00F9429D" w:rsidRPr="0079338A">
        <w:rPr>
          <w:rFonts w:ascii="Century Gothic" w:hAnsi="Century Gothic"/>
        </w:rPr>
        <w:t xml:space="preserve">read the </w:t>
      </w:r>
      <w:r w:rsidR="00802707" w:rsidRPr="0079338A">
        <w:rPr>
          <w:rFonts w:ascii="Century Gothic" w:hAnsi="Century Gothic"/>
        </w:rPr>
        <w:t xml:space="preserve">minutes from the 2025 annual meeting.  Motion to accept </w:t>
      </w:r>
      <w:r w:rsidR="005F4A53" w:rsidRPr="0079338A">
        <w:rPr>
          <w:rFonts w:ascii="Century Gothic" w:hAnsi="Century Gothic"/>
        </w:rPr>
        <w:t>the minutes made by Rachel Swore, seconded by Wayne Moses.  Voted and passed unanimously.</w:t>
      </w:r>
    </w:p>
    <w:p w14:paraId="0F8E33DE" w14:textId="77777777" w:rsidR="00B64F5E" w:rsidRPr="0079338A" w:rsidRDefault="00B64F5E" w:rsidP="00A87264">
      <w:pPr>
        <w:pStyle w:val="NormalWeb"/>
        <w:spacing w:before="0" w:beforeAutospacing="0" w:after="0" w:afterAutospacing="0"/>
        <w:rPr>
          <w:rFonts w:ascii="Century Gothic" w:hAnsi="Century Gothic"/>
        </w:rPr>
      </w:pPr>
    </w:p>
    <w:p w14:paraId="65C59167" w14:textId="3575E2F2" w:rsidR="00A87264" w:rsidRPr="0079338A" w:rsidRDefault="006A2377" w:rsidP="00A87264">
      <w:pPr>
        <w:pStyle w:val="NormalWeb"/>
        <w:spacing w:before="0" w:beforeAutospacing="0" w:after="0" w:afterAutospacing="0"/>
        <w:rPr>
          <w:rFonts w:ascii="Century Gothic" w:hAnsi="Century Gothic"/>
        </w:rPr>
      </w:pPr>
      <w:r w:rsidRPr="0079338A">
        <w:rPr>
          <w:rFonts w:ascii="Century Gothic" w:hAnsi="Century Gothic"/>
        </w:rPr>
        <w:t xml:space="preserve">Reed </w:t>
      </w:r>
      <w:r w:rsidR="00A87264" w:rsidRPr="0079338A">
        <w:rPr>
          <w:rFonts w:ascii="Century Gothic" w:hAnsi="Century Gothic"/>
        </w:rPr>
        <w:t>report</w:t>
      </w:r>
      <w:r w:rsidRPr="0079338A">
        <w:rPr>
          <w:rFonts w:ascii="Century Gothic" w:hAnsi="Century Gothic"/>
        </w:rPr>
        <w:t>ed</w:t>
      </w:r>
      <w:r w:rsidR="00A87264" w:rsidRPr="0079338A">
        <w:rPr>
          <w:rFonts w:ascii="Century Gothic" w:hAnsi="Century Gothic"/>
        </w:rPr>
        <w:t xml:space="preserve"> on several updates and planned improvements for the island community. They have installed mailboxes for residents, are looking into a new gate system with improved security </w:t>
      </w:r>
      <w:r w:rsidR="00397FF5" w:rsidRPr="0079338A">
        <w:rPr>
          <w:rFonts w:ascii="Century Gothic" w:hAnsi="Century Gothic"/>
        </w:rPr>
        <w:t>features and</w:t>
      </w:r>
      <w:r w:rsidR="00A87264" w:rsidRPr="0079338A">
        <w:rPr>
          <w:rFonts w:ascii="Century Gothic" w:hAnsi="Century Gothic"/>
        </w:rPr>
        <w:t xml:space="preserve"> have made upgrades to the cabin including a new furnace and carpet. </w:t>
      </w:r>
      <w:r w:rsidR="006A5D1F" w:rsidRPr="0079338A">
        <w:rPr>
          <w:rFonts w:ascii="Century Gothic" w:hAnsi="Century Gothic"/>
        </w:rPr>
        <w:t>Reed</w:t>
      </w:r>
      <w:r w:rsidR="00A87264" w:rsidRPr="0079338A">
        <w:rPr>
          <w:rFonts w:ascii="Century Gothic" w:hAnsi="Century Gothic"/>
        </w:rPr>
        <w:t xml:space="preserve"> also discusses the need to upgrade the roads, which currently lack proper road base. They mention that </w:t>
      </w:r>
      <w:r w:rsidR="00A87264" w:rsidRPr="0079338A">
        <w:rPr>
          <w:rFonts w:ascii="Century Gothic" w:hAnsi="Century Gothic"/>
        </w:rPr>
        <w:lastRenderedPageBreak/>
        <w:t xml:space="preserve">dues have not been raised since 2008 despite rising </w:t>
      </w:r>
      <w:r w:rsidR="00397FF5" w:rsidRPr="0079338A">
        <w:rPr>
          <w:rFonts w:ascii="Century Gothic" w:hAnsi="Century Gothic"/>
        </w:rPr>
        <w:t>costs and</w:t>
      </w:r>
      <w:r w:rsidR="00A87264" w:rsidRPr="0079338A">
        <w:rPr>
          <w:rFonts w:ascii="Century Gothic" w:hAnsi="Century Gothic"/>
        </w:rPr>
        <w:t xml:space="preserve"> are considering an increase to fund these improvements. </w:t>
      </w:r>
    </w:p>
    <w:p w14:paraId="0FCD1EAD" w14:textId="77777777" w:rsidR="00B64F5E" w:rsidRPr="0079338A" w:rsidRDefault="00B64F5E" w:rsidP="00A87264">
      <w:pPr>
        <w:pStyle w:val="NormalWeb"/>
        <w:spacing w:before="0" w:beforeAutospacing="0" w:after="0" w:afterAutospacing="0"/>
        <w:rPr>
          <w:rFonts w:ascii="Century Gothic" w:hAnsi="Century Gothic"/>
        </w:rPr>
      </w:pPr>
    </w:p>
    <w:p w14:paraId="1C41FDED" w14:textId="4415ED91" w:rsidR="00A87264" w:rsidRPr="0079338A" w:rsidRDefault="005850DB" w:rsidP="00A87264">
      <w:pPr>
        <w:pStyle w:val="NormalWeb"/>
        <w:spacing w:before="0" w:beforeAutospacing="0" w:after="0" w:afterAutospacing="0"/>
        <w:rPr>
          <w:rFonts w:ascii="Century Gothic" w:hAnsi="Century Gothic"/>
        </w:rPr>
      </w:pPr>
      <w:r w:rsidRPr="0079338A">
        <w:rPr>
          <w:rFonts w:ascii="Century Gothic" w:hAnsi="Century Gothic"/>
        </w:rPr>
        <w:t xml:space="preserve">The </w:t>
      </w:r>
      <w:r w:rsidR="00A87264" w:rsidRPr="0079338A">
        <w:rPr>
          <w:rFonts w:ascii="Century Gothic" w:hAnsi="Century Gothic"/>
        </w:rPr>
        <w:t>financial report</w:t>
      </w:r>
      <w:r w:rsidRPr="0079338A">
        <w:rPr>
          <w:rFonts w:ascii="Century Gothic" w:hAnsi="Century Gothic"/>
        </w:rPr>
        <w:t xml:space="preserve"> was reviewed.</w:t>
      </w:r>
      <w:r w:rsidR="000F07AA" w:rsidRPr="0079338A">
        <w:rPr>
          <w:rFonts w:ascii="Century Gothic" w:hAnsi="Century Gothic"/>
        </w:rPr>
        <w:t xml:space="preserve"> The</w:t>
      </w:r>
      <w:r w:rsidR="00A87264" w:rsidRPr="0079338A">
        <w:rPr>
          <w:rFonts w:ascii="Century Gothic" w:hAnsi="Century Gothic"/>
        </w:rPr>
        <w:t xml:space="preserve"> $14,000 increase in legal fees </w:t>
      </w:r>
      <w:r w:rsidR="00FE34F2" w:rsidRPr="0079338A">
        <w:rPr>
          <w:rFonts w:ascii="Century Gothic" w:hAnsi="Century Gothic"/>
        </w:rPr>
        <w:t xml:space="preserve">was </w:t>
      </w:r>
      <w:r w:rsidR="00A87264" w:rsidRPr="0079338A">
        <w:rPr>
          <w:rFonts w:ascii="Century Gothic" w:hAnsi="Century Gothic"/>
        </w:rPr>
        <w:t>for updating articles of incorporation and bylaws.</w:t>
      </w:r>
      <w:r w:rsidR="00B6296E" w:rsidRPr="0079338A">
        <w:rPr>
          <w:rFonts w:ascii="Century Gothic" w:hAnsi="Century Gothic"/>
        </w:rPr>
        <w:t xml:space="preserve"> Karri</w:t>
      </w:r>
      <w:r w:rsidR="00A87264" w:rsidRPr="0079338A">
        <w:rPr>
          <w:rFonts w:ascii="Century Gothic" w:hAnsi="Century Gothic"/>
        </w:rPr>
        <w:t xml:space="preserve"> explains that out of 245 lots, only </w:t>
      </w:r>
      <w:r w:rsidR="00215A78" w:rsidRPr="0079338A">
        <w:rPr>
          <w:rFonts w:ascii="Century Gothic" w:hAnsi="Century Gothic"/>
        </w:rPr>
        <w:t>6</w:t>
      </w:r>
      <w:r w:rsidR="00A87264" w:rsidRPr="0079338A">
        <w:rPr>
          <w:rFonts w:ascii="Century Gothic" w:hAnsi="Century Gothic"/>
        </w:rPr>
        <w:t xml:space="preserve"> members are not paying dues. The board is working with an attorney to clarify membership requirements and update bylaws to align with current Idaho state laws. They emphasize the importance of having a quorum to conduct business and thank members for their involvement in voting on the articles of incorporation.</w:t>
      </w:r>
      <w:r w:rsidR="00302C79" w:rsidRPr="0079338A">
        <w:rPr>
          <w:rFonts w:ascii="Century Gothic" w:hAnsi="Century Gothic"/>
        </w:rPr>
        <w:t xml:space="preserve"> Motion to accept the financial report was made</w:t>
      </w:r>
      <w:r w:rsidR="00241803" w:rsidRPr="0079338A">
        <w:rPr>
          <w:rFonts w:ascii="Century Gothic" w:hAnsi="Century Gothic"/>
        </w:rPr>
        <w:t xml:space="preserve"> by Steve Grange and seconded by Wayne Moses.  Voted and passed unanimously.</w:t>
      </w:r>
    </w:p>
    <w:p w14:paraId="39EADB79" w14:textId="77777777" w:rsidR="00241803" w:rsidRPr="0079338A" w:rsidRDefault="00241803" w:rsidP="00A87264">
      <w:pPr>
        <w:pStyle w:val="NormalWeb"/>
        <w:spacing w:before="0" w:beforeAutospacing="0" w:after="0" w:afterAutospacing="0"/>
        <w:rPr>
          <w:rFonts w:ascii="Century Gothic" w:hAnsi="Century Gothic"/>
        </w:rPr>
      </w:pPr>
    </w:p>
    <w:p w14:paraId="186AF7BF" w14:textId="0E85EBDE" w:rsidR="00D067EE" w:rsidRPr="0079338A" w:rsidRDefault="00A9620D" w:rsidP="00A87264">
      <w:pPr>
        <w:pStyle w:val="NormalWeb"/>
        <w:spacing w:before="0" w:beforeAutospacing="0" w:after="0" w:afterAutospacing="0"/>
        <w:rPr>
          <w:rFonts w:ascii="Century Gothic" w:hAnsi="Century Gothic"/>
        </w:rPr>
      </w:pPr>
      <w:r w:rsidRPr="0079338A">
        <w:rPr>
          <w:rFonts w:ascii="Century Gothic" w:hAnsi="Century Gothic"/>
        </w:rPr>
        <w:t>Reed announced that the board</w:t>
      </w:r>
      <w:r w:rsidR="00A87264" w:rsidRPr="0079338A">
        <w:rPr>
          <w:rFonts w:ascii="Century Gothic" w:hAnsi="Century Gothic"/>
        </w:rPr>
        <w:t xml:space="preserve"> plan</w:t>
      </w:r>
      <w:r w:rsidRPr="0079338A">
        <w:rPr>
          <w:rFonts w:ascii="Century Gothic" w:hAnsi="Century Gothic"/>
        </w:rPr>
        <w:t>s</w:t>
      </w:r>
      <w:r w:rsidR="00A87264" w:rsidRPr="0079338A">
        <w:rPr>
          <w:rFonts w:ascii="Century Gothic" w:hAnsi="Century Gothic"/>
        </w:rPr>
        <w:t xml:space="preserve"> to improve the gate using metal instead of wood and add a decorative sign. </w:t>
      </w:r>
      <w:r w:rsidR="008052A0" w:rsidRPr="0079338A">
        <w:rPr>
          <w:rFonts w:ascii="Century Gothic" w:hAnsi="Century Gothic"/>
        </w:rPr>
        <w:t xml:space="preserve">Reed </w:t>
      </w:r>
      <w:r w:rsidR="00A87264" w:rsidRPr="0079338A">
        <w:rPr>
          <w:rFonts w:ascii="Century Gothic" w:hAnsi="Century Gothic"/>
        </w:rPr>
        <w:t>report</w:t>
      </w:r>
      <w:r w:rsidR="001B61F2" w:rsidRPr="0079338A">
        <w:rPr>
          <w:rFonts w:ascii="Century Gothic" w:hAnsi="Century Gothic"/>
        </w:rPr>
        <w:t>ed</w:t>
      </w:r>
      <w:r w:rsidR="00A87264" w:rsidRPr="0079338A">
        <w:rPr>
          <w:rFonts w:ascii="Century Gothic" w:hAnsi="Century Gothic"/>
        </w:rPr>
        <w:t xml:space="preserve"> ongoing challenges in resolving property boundary issues with the Forest Service. </w:t>
      </w:r>
    </w:p>
    <w:p w14:paraId="176B5064" w14:textId="499459B9" w:rsidR="00A87264" w:rsidRPr="0079338A" w:rsidRDefault="00A87264" w:rsidP="00A87264">
      <w:pPr>
        <w:pStyle w:val="NormalWeb"/>
        <w:spacing w:before="0" w:beforeAutospacing="0" w:after="0" w:afterAutospacing="0"/>
        <w:rPr>
          <w:rFonts w:ascii="Century Gothic" w:hAnsi="Century Gothic"/>
        </w:rPr>
      </w:pPr>
      <w:r w:rsidRPr="0079338A">
        <w:rPr>
          <w:rFonts w:ascii="Century Gothic" w:hAnsi="Century Gothic"/>
        </w:rPr>
        <w:t>Virgil announce</w:t>
      </w:r>
      <w:r w:rsidR="007C691C" w:rsidRPr="0079338A">
        <w:rPr>
          <w:rFonts w:ascii="Century Gothic" w:hAnsi="Century Gothic"/>
        </w:rPr>
        <w:t>d</w:t>
      </w:r>
      <w:r w:rsidRPr="0079338A">
        <w:rPr>
          <w:rFonts w:ascii="Century Gothic" w:hAnsi="Century Gothic"/>
        </w:rPr>
        <w:t xml:space="preserve"> his retirement from the board, apologizing for his recent lack of attendance. The floor is then opened for nominations to fill the vacant board position, with Ryan P</w:t>
      </w:r>
      <w:r w:rsidR="007C2038" w:rsidRPr="0079338A">
        <w:rPr>
          <w:rFonts w:ascii="Century Gothic" w:hAnsi="Century Gothic"/>
        </w:rPr>
        <w:t>attie</w:t>
      </w:r>
      <w:r w:rsidRPr="0079338A">
        <w:rPr>
          <w:rFonts w:ascii="Century Gothic" w:hAnsi="Century Gothic"/>
        </w:rPr>
        <w:t xml:space="preserve"> and K</w:t>
      </w:r>
      <w:r w:rsidR="007C2038" w:rsidRPr="0079338A">
        <w:rPr>
          <w:rFonts w:ascii="Century Gothic" w:hAnsi="Century Gothic"/>
        </w:rPr>
        <w:t>e</w:t>
      </w:r>
      <w:r w:rsidRPr="0079338A">
        <w:rPr>
          <w:rFonts w:ascii="Century Gothic" w:hAnsi="Century Gothic"/>
        </w:rPr>
        <w:t xml:space="preserve">rri Wilcox being </w:t>
      </w:r>
      <w:r w:rsidR="00483D4B" w:rsidRPr="0079338A">
        <w:rPr>
          <w:rFonts w:ascii="Century Gothic" w:hAnsi="Century Gothic"/>
        </w:rPr>
        <w:t>nominated. Candidates i</w:t>
      </w:r>
      <w:r w:rsidRPr="0079338A">
        <w:rPr>
          <w:rFonts w:ascii="Century Gothic" w:hAnsi="Century Gothic"/>
        </w:rPr>
        <w:t>ntroduce themselves</w:t>
      </w:r>
      <w:r w:rsidR="00A9042E" w:rsidRPr="0079338A">
        <w:rPr>
          <w:rFonts w:ascii="Century Gothic" w:hAnsi="Century Gothic"/>
        </w:rPr>
        <w:t>.</w:t>
      </w:r>
      <w:r w:rsidRPr="0079338A">
        <w:rPr>
          <w:rFonts w:ascii="Century Gothic" w:hAnsi="Century Gothic"/>
        </w:rPr>
        <w:t xml:space="preserve"> Ryan, an environmental chemist from Pocatello, emphasizes the need to prepare the property for future generations. K</w:t>
      </w:r>
      <w:r w:rsidR="00795F45" w:rsidRPr="0079338A">
        <w:rPr>
          <w:rFonts w:ascii="Century Gothic" w:hAnsi="Century Gothic"/>
        </w:rPr>
        <w:t>e</w:t>
      </w:r>
      <w:r w:rsidRPr="0079338A">
        <w:rPr>
          <w:rFonts w:ascii="Century Gothic" w:hAnsi="Century Gothic"/>
        </w:rPr>
        <w:t xml:space="preserve">rri, a property owner and farmer from Rexburg, shares her experience with cabin rentals. The board members clarify that none of them currently rent out properties, except for Dusty who plans to do so in the future. </w:t>
      </w:r>
      <w:r w:rsidR="00012C6D" w:rsidRPr="0079338A">
        <w:rPr>
          <w:rFonts w:ascii="Century Gothic" w:hAnsi="Century Gothic"/>
        </w:rPr>
        <w:t>Members are to write the candidate they are voting for on their ballot.</w:t>
      </w:r>
      <w:r w:rsidR="00E57429" w:rsidRPr="0079338A">
        <w:rPr>
          <w:rFonts w:ascii="Century Gothic" w:hAnsi="Century Gothic"/>
        </w:rPr>
        <w:t xml:space="preserve">  Dave Boling’s term </w:t>
      </w:r>
      <w:r w:rsidR="006362A3" w:rsidRPr="0079338A">
        <w:rPr>
          <w:rFonts w:ascii="Century Gothic" w:hAnsi="Century Gothic"/>
        </w:rPr>
        <w:t xml:space="preserve">is up for reelection.  Virgil Boling made a motion to retain Dave on the Board.  Seconded by </w:t>
      </w:r>
      <w:r w:rsidR="00B47EB0" w:rsidRPr="0079338A">
        <w:rPr>
          <w:rFonts w:ascii="Century Gothic" w:hAnsi="Century Gothic"/>
        </w:rPr>
        <w:t>Rosie Boling.  Voted and passed unanimously.</w:t>
      </w:r>
    </w:p>
    <w:p w14:paraId="1003D09E" w14:textId="77777777" w:rsidR="00012C6D" w:rsidRPr="0079338A" w:rsidRDefault="00012C6D" w:rsidP="00A87264">
      <w:pPr>
        <w:pStyle w:val="NormalWeb"/>
        <w:spacing w:before="0" w:beforeAutospacing="0" w:after="0" w:afterAutospacing="0"/>
        <w:rPr>
          <w:rFonts w:ascii="Century Gothic" w:hAnsi="Century Gothic"/>
        </w:rPr>
      </w:pPr>
    </w:p>
    <w:p w14:paraId="07B73068" w14:textId="15D8BDCC" w:rsidR="009B714F" w:rsidRPr="0079338A" w:rsidRDefault="00BF6A7D" w:rsidP="00A87264">
      <w:pPr>
        <w:pStyle w:val="NormalWeb"/>
        <w:spacing w:before="0" w:beforeAutospacing="0" w:after="0" w:afterAutospacing="0"/>
        <w:rPr>
          <w:rFonts w:ascii="Century Gothic" w:hAnsi="Century Gothic"/>
        </w:rPr>
      </w:pPr>
      <w:r w:rsidRPr="0079338A">
        <w:rPr>
          <w:rFonts w:ascii="Century Gothic" w:hAnsi="Century Gothic"/>
        </w:rPr>
        <w:t>A</w:t>
      </w:r>
      <w:r w:rsidR="00A87264" w:rsidRPr="0079338A">
        <w:rPr>
          <w:rFonts w:ascii="Century Gothic" w:hAnsi="Century Gothic"/>
        </w:rPr>
        <w:t xml:space="preserve"> discussion </w:t>
      </w:r>
      <w:r w:rsidRPr="0079338A">
        <w:rPr>
          <w:rFonts w:ascii="Century Gothic" w:hAnsi="Century Gothic"/>
        </w:rPr>
        <w:t xml:space="preserve">was held </w:t>
      </w:r>
      <w:r w:rsidR="00A87264" w:rsidRPr="0079338A">
        <w:rPr>
          <w:rFonts w:ascii="Century Gothic" w:hAnsi="Century Gothic"/>
        </w:rPr>
        <w:t>focus</w:t>
      </w:r>
      <w:r w:rsidRPr="0079338A">
        <w:rPr>
          <w:rFonts w:ascii="Century Gothic" w:hAnsi="Century Gothic"/>
        </w:rPr>
        <w:t>ing</w:t>
      </w:r>
      <w:r w:rsidR="00A87264" w:rsidRPr="0079338A">
        <w:rPr>
          <w:rFonts w:ascii="Century Gothic" w:hAnsi="Century Gothic"/>
        </w:rPr>
        <w:t xml:space="preserve"> on the impact of rental properties in the community. </w:t>
      </w:r>
      <w:r w:rsidRPr="0079338A">
        <w:rPr>
          <w:rFonts w:ascii="Century Gothic" w:hAnsi="Century Gothic"/>
        </w:rPr>
        <w:t>Reed</w:t>
      </w:r>
      <w:r w:rsidR="00A87264" w:rsidRPr="0079338A">
        <w:rPr>
          <w:rFonts w:ascii="Century Gothic" w:hAnsi="Century Gothic"/>
        </w:rPr>
        <w:t xml:space="preserve"> emphasize</w:t>
      </w:r>
      <w:r w:rsidR="00B47EB0" w:rsidRPr="0079338A">
        <w:rPr>
          <w:rFonts w:ascii="Century Gothic" w:hAnsi="Century Gothic"/>
        </w:rPr>
        <w:t>d</w:t>
      </w:r>
      <w:r w:rsidR="00A87264" w:rsidRPr="0079338A">
        <w:rPr>
          <w:rFonts w:ascii="Century Gothic" w:hAnsi="Century Gothic"/>
        </w:rPr>
        <w:t xml:space="preserve"> that property owners who rent are responsible for their tenants' behavior and should ensure they understand local rules. Several community members share</w:t>
      </w:r>
      <w:r w:rsidR="00C513A6" w:rsidRPr="0079338A">
        <w:rPr>
          <w:rFonts w:ascii="Century Gothic" w:hAnsi="Century Gothic"/>
        </w:rPr>
        <w:t>d</w:t>
      </w:r>
      <w:r w:rsidR="00A87264" w:rsidRPr="0079338A">
        <w:rPr>
          <w:rFonts w:ascii="Century Gothic" w:hAnsi="Century Gothic"/>
        </w:rPr>
        <w:t xml:space="preserve"> concerns about increased traffic, trespassing, and disturbances caused by renters. The </w:t>
      </w:r>
      <w:r w:rsidR="00C513A6" w:rsidRPr="0079338A">
        <w:rPr>
          <w:rFonts w:ascii="Century Gothic" w:hAnsi="Century Gothic"/>
        </w:rPr>
        <w:t>association</w:t>
      </w:r>
      <w:r w:rsidR="00A87264" w:rsidRPr="0079338A">
        <w:rPr>
          <w:rFonts w:ascii="Century Gothic" w:hAnsi="Century Gothic"/>
        </w:rPr>
        <w:t xml:space="preserve"> charges a $500 rental impact fee per property annually to address these issues, and there is a call for better communication with renters about proper conduct and directions to their rentals.</w:t>
      </w:r>
      <w:r w:rsidR="00D04E8E" w:rsidRPr="0079338A">
        <w:rPr>
          <w:rFonts w:ascii="Century Gothic" w:hAnsi="Century Gothic"/>
        </w:rPr>
        <w:t xml:space="preserve"> </w:t>
      </w:r>
    </w:p>
    <w:p w14:paraId="66ACF2C5" w14:textId="21851219" w:rsidR="00A87264" w:rsidRPr="0079338A" w:rsidRDefault="00A87264" w:rsidP="00A87264">
      <w:pPr>
        <w:pStyle w:val="NormalWeb"/>
        <w:spacing w:before="0" w:beforeAutospacing="0" w:after="0" w:afterAutospacing="0"/>
        <w:rPr>
          <w:rFonts w:ascii="Century Gothic" w:hAnsi="Century Gothic"/>
        </w:rPr>
      </w:pPr>
      <w:r w:rsidRPr="0079338A">
        <w:rPr>
          <w:rFonts w:ascii="Century Gothic" w:hAnsi="Century Gothic"/>
        </w:rPr>
        <w:t>Dan informs the group that the current bylaws, available on the website, already contain rules of conduct for both visitors and owners on the island, addressing many of the concerns raised during the meeting.</w:t>
      </w:r>
      <w:r w:rsidR="00C436E9" w:rsidRPr="0079338A">
        <w:rPr>
          <w:rFonts w:ascii="Century Gothic" w:hAnsi="Century Gothic"/>
        </w:rPr>
        <w:t xml:space="preserve"> The board was asked to review the rental impact fee and see what impact renters have on the island.</w:t>
      </w:r>
    </w:p>
    <w:p w14:paraId="12FFCB7B" w14:textId="77777777" w:rsidR="00D04E8E" w:rsidRPr="0079338A" w:rsidRDefault="00D04E8E" w:rsidP="00A87264">
      <w:pPr>
        <w:pStyle w:val="NormalWeb"/>
        <w:spacing w:before="0" w:beforeAutospacing="0" w:after="0" w:afterAutospacing="0"/>
        <w:rPr>
          <w:rFonts w:ascii="Century Gothic" w:hAnsi="Century Gothic"/>
        </w:rPr>
      </w:pPr>
    </w:p>
    <w:p w14:paraId="64E2ADD3" w14:textId="5B6E6C7C" w:rsidR="00FD1BAD" w:rsidRPr="0079338A" w:rsidRDefault="00D04E8E" w:rsidP="00FD1BAD">
      <w:pPr>
        <w:pStyle w:val="NormalWeb"/>
        <w:spacing w:before="0" w:beforeAutospacing="0" w:after="0" w:afterAutospacing="0"/>
        <w:rPr>
          <w:rFonts w:ascii="Century Gothic" w:hAnsi="Century Gothic"/>
        </w:rPr>
      </w:pPr>
      <w:r w:rsidRPr="0079338A">
        <w:rPr>
          <w:rFonts w:ascii="Century Gothic" w:hAnsi="Century Gothic"/>
        </w:rPr>
        <w:t>Reed clarifie</w:t>
      </w:r>
      <w:r w:rsidR="001B61F2" w:rsidRPr="0079338A">
        <w:rPr>
          <w:rFonts w:ascii="Century Gothic" w:hAnsi="Century Gothic"/>
        </w:rPr>
        <w:t>d</w:t>
      </w:r>
      <w:r w:rsidRPr="0079338A">
        <w:rPr>
          <w:rFonts w:ascii="Century Gothic" w:hAnsi="Century Gothic"/>
        </w:rPr>
        <w:t xml:space="preserve"> that the recommended dues increase is $200. </w:t>
      </w:r>
      <w:r w:rsidR="00A87264" w:rsidRPr="0079338A">
        <w:rPr>
          <w:rFonts w:ascii="Century Gothic" w:hAnsi="Century Gothic"/>
        </w:rPr>
        <w:t>Dan explain</w:t>
      </w:r>
      <w:r w:rsidR="001B61F2" w:rsidRPr="0079338A">
        <w:rPr>
          <w:rFonts w:ascii="Century Gothic" w:hAnsi="Century Gothic"/>
        </w:rPr>
        <w:t>ed</w:t>
      </w:r>
      <w:r w:rsidR="00A87264" w:rsidRPr="0079338A">
        <w:rPr>
          <w:rFonts w:ascii="Century Gothic" w:hAnsi="Century Gothic"/>
        </w:rPr>
        <w:t xml:space="preserve"> the process of developing a new budget and determining the necessary increase in fees. The board analyzed financial statements from the past 12 years, focusing </w:t>
      </w:r>
      <w:r w:rsidR="00A87264" w:rsidRPr="0079338A">
        <w:rPr>
          <w:rFonts w:ascii="Century Gothic" w:hAnsi="Century Gothic"/>
        </w:rPr>
        <w:lastRenderedPageBreak/>
        <w:t>on trends from the last 5 years, and went through each line item to forecast future expenses. The increase aims to cover the current shortfall in revenue, which has been occurring for the past 3-4 years, and includes allowances for three years of escalation to avoid frequent fee increases. The budget also considers fluctuations in snow removal income and the services provided by Hub.</w:t>
      </w:r>
      <w:r w:rsidR="00FD1BAD" w:rsidRPr="0079338A">
        <w:rPr>
          <w:rFonts w:ascii="Century Gothic" w:hAnsi="Century Gothic"/>
        </w:rPr>
        <w:t xml:space="preserve"> A member raise</w:t>
      </w:r>
      <w:r w:rsidR="00ED0B8C" w:rsidRPr="0079338A">
        <w:rPr>
          <w:rFonts w:ascii="Century Gothic" w:hAnsi="Century Gothic"/>
        </w:rPr>
        <w:t>d</w:t>
      </w:r>
      <w:r w:rsidR="00FD1BAD" w:rsidRPr="0079338A">
        <w:rPr>
          <w:rFonts w:ascii="Century Gothic" w:hAnsi="Century Gothic"/>
        </w:rPr>
        <w:t xml:space="preserve"> concerns about the compensation for key staff members, emphasizing the importance of retaining valuable personnel.</w:t>
      </w:r>
      <w:r w:rsidR="00ED0B8C" w:rsidRPr="0079338A">
        <w:rPr>
          <w:rFonts w:ascii="Century Gothic" w:hAnsi="Century Gothic"/>
        </w:rPr>
        <w:t xml:space="preserve"> </w:t>
      </w:r>
      <w:r w:rsidR="00D60B2D" w:rsidRPr="0079338A">
        <w:rPr>
          <w:rFonts w:ascii="Century Gothic" w:hAnsi="Century Gothic"/>
        </w:rPr>
        <w:t xml:space="preserve">Several in attendance felt that $200 was not </w:t>
      </w:r>
      <w:r w:rsidR="00A71F0C" w:rsidRPr="0079338A">
        <w:rPr>
          <w:rFonts w:ascii="Century Gothic" w:hAnsi="Century Gothic"/>
        </w:rPr>
        <w:t xml:space="preserve">enough of an increase and asked the board to </w:t>
      </w:r>
      <w:r w:rsidR="00C436E9" w:rsidRPr="0079338A">
        <w:rPr>
          <w:rFonts w:ascii="Century Gothic" w:hAnsi="Century Gothic"/>
        </w:rPr>
        <w:t>investigate</w:t>
      </w:r>
      <w:r w:rsidR="00EE3371" w:rsidRPr="0079338A">
        <w:rPr>
          <w:rFonts w:ascii="Century Gothic" w:hAnsi="Century Gothic"/>
        </w:rPr>
        <w:t xml:space="preserve"> </w:t>
      </w:r>
      <w:r w:rsidR="00DA7021" w:rsidRPr="0079338A">
        <w:rPr>
          <w:rFonts w:ascii="Century Gothic" w:hAnsi="Century Gothic"/>
        </w:rPr>
        <w:t>if this amount should be ra</w:t>
      </w:r>
      <w:r w:rsidR="009B3B4C" w:rsidRPr="0079338A">
        <w:rPr>
          <w:rFonts w:ascii="Century Gothic" w:hAnsi="Century Gothic"/>
        </w:rPr>
        <w:t>ised.</w:t>
      </w:r>
      <w:r w:rsidR="00C436E9" w:rsidRPr="0079338A">
        <w:rPr>
          <w:rFonts w:ascii="Century Gothic" w:hAnsi="Century Gothic"/>
        </w:rPr>
        <w:t xml:space="preserve"> </w:t>
      </w:r>
      <w:r w:rsidR="00ED0B8C" w:rsidRPr="0079338A">
        <w:rPr>
          <w:rFonts w:ascii="Century Gothic" w:hAnsi="Century Gothic"/>
        </w:rPr>
        <w:t xml:space="preserve">The discussion </w:t>
      </w:r>
      <w:r w:rsidR="009B3B4C" w:rsidRPr="0079338A">
        <w:rPr>
          <w:rFonts w:ascii="Century Gothic" w:hAnsi="Century Gothic"/>
        </w:rPr>
        <w:t>ended</w:t>
      </w:r>
      <w:r w:rsidR="0093003F" w:rsidRPr="0079338A">
        <w:rPr>
          <w:rFonts w:ascii="Century Gothic" w:hAnsi="Century Gothic"/>
        </w:rPr>
        <w:t xml:space="preserve"> with the members being given ballots and asked </w:t>
      </w:r>
      <w:r w:rsidR="00F40ADC" w:rsidRPr="0079338A">
        <w:rPr>
          <w:rFonts w:ascii="Century Gothic" w:hAnsi="Century Gothic"/>
        </w:rPr>
        <w:t xml:space="preserve">whether they were for or against the $200 increase. </w:t>
      </w:r>
    </w:p>
    <w:p w14:paraId="32010F5C" w14:textId="77777777" w:rsidR="009B3B4C" w:rsidRPr="0079338A" w:rsidRDefault="009B3B4C" w:rsidP="00FD1BAD">
      <w:pPr>
        <w:pStyle w:val="NormalWeb"/>
        <w:spacing w:before="0" w:beforeAutospacing="0" w:after="0" w:afterAutospacing="0"/>
        <w:rPr>
          <w:rFonts w:ascii="Century Gothic" w:hAnsi="Century Gothic"/>
        </w:rPr>
      </w:pPr>
    </w:p>
    <w:p w14:paraId="207F80D0" w14:textId="6DE16C7D" w:rsidR="009B3B4C" w:rsidRPr="0079338A" w:rsidRDefault="00F54569" w:rsidP="00FD1BAD">
      <w:pPr>
        <w:pStyle w:val="NormalWeb"/>
        <w:spacing w:before="0" w:beforeAutospacing="0" w:after="0" w:afterAutospacing="0"/>
        <w:rPr>
          <w:rFonts w:ascii="Century Gothic" w:hAnsi="Century Gothic"/>
        </w:rPr>
      </w:pPr>
      <w:r w:rsidRPr="0079338A">
        <w:rPr>
          <w:rFonts w:ascii="Century Gothic" w:hAnsi="Century Gothic"/>
        </w:rPr>
        <w:t>Meeting adjourned.</w:t>
      </w:r>
    </w:p>
    <w:p w14:paraId="20AF8E31" w14:textId="6733638C" w:rsidR="00A87264" w:rsidRPr="0079338A" w:rsidRDefault="00A87264" w:rsidP="00A87264">
      <w:pPr>
        <w:pStyle w:val="NormalWeb"/>
        <w:spacing w:before="0" w:beforeAutospacing="0" w:after="0" w:afterAutospacing="0"/>
        <w:rPr>
          <w:rFonts w:ascii="Century Gothic" w:hAnsi="Century Gothic"/>
        </w:rPr>
      </w:pPr>
    </w:p>
    <w:p w14:paraId="063427DC" w14:textId="7E72E72E" w:rsidR="00EC263E" w:rsidRDefault="00A87264" w:rsidP="00EC263E">
      <w:pPr>
        <w:pStyle w:val="NormalWeb"/>
        <w:spacing w:before="0" w:beforeAutospacing="0" w:after="0" w:afterAutospacing="0"/>
        <w:rPr>
          <w:rFonts w:ascii="Century Gothic" w:hAnsi="Century Gothic"/>
        </w:rPr>
      </w:pPr>
      <w:r w:rsidRPr="0079338A">
        <w:rPr>
          <w:rFonts w:ascii="Century Gothic" w:hAnsi="Century Gothic"/>
        </w:rPr>
        <w:t xml:space="preserve"> </w:t>
      </w:r>
      <w:r w:rsidR="00EC263E">
        <w:rPr>
          <w:rFonts w:ascii="Century Gothic" w:hAnsi="Century Gothic"/>
        </w:rPr>
        <w:t>NOTE</w:t>
      </w:r>
      <w:proofErr w:type="gramStart"/>
      <w:r w:rsidR="00EC263E">
        <w:rPr>
          <w:rFonts w:ascii="Century Gothic" w:hAnsi="Century Gothic"/>
        </w:rPr>
        <w:t>:  Voting</w:t>
      </w:r>
      <w:proofErr w:type="gramEnd"/>
      <w:r w:rsidR="00EC263E">
        <w:rPr>
          <w:rFonts w:ascii="Century Gothic" w:hAnsi="Century Gothic"/>
        </w:rPr>
        <w:t xml:space="preserve"> </w:t>
      </w:r>
      <w:proofErr w:type="gramStart"/>
      <w:r w:rsidR="00EC263E">
        <w:rPr>
          <w:rFonts w:ascii="Century Gothic" w:hAnsi="Century Gothic"/>
        </w:rPr>
        <w:t xml:space="preserve">results </w:t>
      </w:r>
      <w:r w:rsidR="00282461">
        <w:rPr>
          <w:rFonts w:ascii="Century Gothic" w:hAnsi="Century Gothic"/>
        </w:rPr>
        <w:t>:</w:t>
      </w:r>
      <w:proofErr w:type="gramEnd"/>
      <w:r w:rsidR="00282461">
        <w:rPr>
          <w:rFonts w:ascii="Century Gothic" w:hAnsi="Century Gothic"/>
        </w:rPr>
        <w:t xml:space="preserve">  Members attending plus proxies</w:t>
      </w:r>
      <w:proofErr w:type="gramStart"/>
      <w:r w:rsidR="00282461">
        <w:rPr>
          <w:rFonts w:ascii="Century Gothic" w:hAnsi="Century Gothic"/>
        </w:rPr>
        <w:t xml:space="preserve">:  </w:t>
      </w:r>
      <w:r w:rsidR="00920286">
        <w:rPr>
          <w:rFonts w:ascii="Century Gothic" w:hAnsi="Century Gothic"/>
        </w:rPr>
        <w:t>121</w:t>
      </w:r>
      <w:proofErr w:type="gramEnd"/>
      <w:r w:rsidR="00920286">
        <w:rPr>
          <w:rFonts w:ascii="Century Gothic" w:hAnsi="Century Gothic"/>
        </w:rPr>
        <w:t xml:space="preserve"> (required117)</w:t>
      </w:r>
    </w:p>
    <w:p w14:paraId="19E9D055" w14:textId="2BCFF13C" w:rsidR="00EC263E" w:rsidRDefault="00EC263E" w:rsidP="00EC263E">
      <w:pPr>
        <w:pStyle w:val="NormalWeb"/>
        <w:spacing w:before="0" w:beforeAutospacing="0" w:after="0" w:afterAutospacing="0"/>
        <w:ind w:firstLine="720"/>
        <w:rPr>
          <w:rFonts w:ascii="Century Gothic" w:hAnsi="Century Gothic"/>
        </w:rPr>
      </w:pPr>
      <w:r>
        <w:rPr>
          <w:rFonts w:ascii="Century Gothic" w:hAnsi="Century Gothic"/>
        </w:rPr>
        <w:t>Dues increase: 27</w:t>
      </w:r>
      <w:r w:rsidR="00C0027A">
        <w:rPr>
          <w:rFonts w:ascii="Century Gothic" w:hAnsi="Century Gothic"/>
        </w:rPr>
        <w:t>0</w:t>
      </w:r>
      <w:r>
        <w:rPr>
          <w:rFonts w:ascii="Century Gothic" w:hAnsi="Century Gothic"/>
        </w:rPr>
        <w:t xml:space="preserve"> for, </w:t>
      </w:r>
      <w:r w:rsidR="00091257">
        <w:rPr>
          <w:rFonts w:ascii="Century Gothic" w:hAnsi="Century Gothic"/>
        </w:rPr>
        <w:t>11</w:t>
      </w:r>
      <w:r>
        <w:rPr>
          <w:rFonts w:ascii="Century Gothic" w:hAnsi="Century Gothic"/>
        </w:rPr>
        <w:t xml:space="preserve"> against.</w:t>
      </w:r>
      <w:r w:rsidR="00091257">
        <w:rPr>
          <w:rFonts w:ascii="Century Gothic" w:hAnsi="Century Gothic"/>
        </w:rPr>
        <w:t xml:space="preserve">  (require</w:t>
      </w:r>
      <w:r w:rsidR="00920286">
        <w:rPr>
          <w:rFonts w:ascii="Century Gothic" w:hAnsi="Century Gothic"/>
        </w:rPr>
        <w:t>d</w:t>
      </w:r>
      <w:r w:rsidR="00091257">
        <w:rPr>
          <w:rFonts w:ascii="Century Gothic" w:hAnsi="Century Gothic"/>
        </w:rPr>
        <w:t xml:space="preserve"> 267)</w:t>
      </w:r>
    </w:p>
    <w:p w14:paraId="39EA0334" w14:textId="77777777" w:rsidR="00EC263E" w:rsidRDefault="00EC263E" w:rsidP="00EC263E">
      <w:pPr>
        <w:pStyle w:val="NormalWeb"/>
        <w:spacing w:before="0" w:beforeAutospacing="0" w:after="0" w:afterAutospacing="0"/>
        <w:rPr>
          <w:rFonts w:ascii="Century Gothic" w:hAnsi="Century Gothic"/>
        </w:rPr>
      </w:pPr>
      <w:r>
        <w:rPr>
          <w:rFonts w:ascii="Century Gothic" w:hAnsi="Century Gothic"/>
        </w:rPr>
        <w:tab/>
        <w:t>Board Member</w:t>
      </w:r>
      <w:proofErr w:type="gramStart"/>
      <w:r>
        <w:rPr>
          <w:rFonts w:ascii="Century Gothic" w:hAnsi="Century Gothic"/>
        </w:rPr>
        <w:t>:  Ryan</w:t>
      </w:r>
      <w:proofErr w:type="gramEnd"/>
      <w:r>
        <w:rPr>
          <w:rFonts w:ascii="Century Gothic" w:hAnsi="Century Gothic"/>
        </w:rPr>
        <w:t xml:space="preserve"> Pattie-136, Kerri Wilcox 55</w:t>
      </w:r>
    </w:p>
    <w:p w14:paraId="49096F9A" w14:textId="6189AFD0" w:rsidR="00A87264" w:rsidRPr="0079338A" w:rsidRDefault="00A87264" w:rsidP="00A87264">
      <w:pPr>
        <w:rPr>
          <w:rFonts w:ascii="Century Gothic" w:hAnsi="Century Gothic"/>
          <w:sz w:val="24"/>
          <w:szCs w:val="24"/>
        </w:rPr>
      </w:pPr>
    </w:p>
    <w:sectPr w:rsidR="00A87264" w:rsidRPr="007933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D8022" w14:textId="77777777" w:rsidR="007946A6" w:rsidRDefault="007946A6" w:rsidP="007946A6">
      <w:pPr>
        <w:spacing w:after="0" w:line="240" w:lineRule="auto"/>
      </w:pPr>
      <w:r>
        <w:separator/>
      </w:r>
    </w:p>
  </w:endnote>
  <w:endnote w:type="continuationSeparator" w:id="0">
    <w:p w14:paraId="122CE23F" w14:textId="77777777" w:rsidR="007946A6" w:rsidRDefault="007946A6" w:rsidP="007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cramento">
    <w:charset w:val="00"/>
    <w:family w:val="auto"/>
    <w:pitch w:val="variable"/>
    <w:sig w:usb0="A00000E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FC246" w14:textId="77777777" w:rsidR="007946A6" w:rsidRDefault="007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CF45" w14:textId="77777777" w:rsidR="007946A6" w:rsidRDefault="007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7AB3" w14:textId="77777777" w:rsidR="007946A6" w:rsidRDefault="007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6FF79" w14:textId="77777777" w:rsidR="007946A6" w:rsidRDefault="007946A6" w:rsidP="007946A6">
      <w:pPr>
        <w:spacing w:after="0" w:line="240" w:lineRule="auto"/>
      </w:pPr>
      <w:r>
        <w:separator/>
      </w:r>
    </w:p>
  </w:footnote>
  <w:footnote w:type="continuationSeparator" w:id="0">
    <w:p w14:paraId="4CAA6BFE" w14:textId="77777777" w:rsidR="007946A6" w:rsidRDefault="007946A6" w:rsidP="007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A7E7" w14:textId="77777777" w:rsidR="007946A6" w:rsidRDefault="007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637406"/>
      <w:docPartObj>
        <w:docPartGallery w:val="Watermarks"/>
        <w:docPartUnique/>
      </w:docPartObj>
    </w:sdtPr>
    <w:sdtContent>
      <w:p w14:paraId="48FA8CE4" w14:textId="24DDD86F" w:rsidR="007946A6" w:rsidRDefault="007946A6">
        <w:pPr>
          <w:pStyle w:val="Header"/>
        </w:pPr>
        <w:r>
          <w:rPr>
            <w:noProof/>
          </w:rPr>
          <w:pict w14:anchorId="677B0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E417" w14:textId="77777777" w:rsidR="007946A6" w:rsidRDefault="007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22990"/>
    <w:multiLevelType w:val="multilevel"/>
    <w:tmpl w:val="69CC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14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64"/>
    <w:rsid w:val="00012C6D"/>
    <w:rsid w:val="00091257"/>
    <w:rsid w:val="00092B52"/>
    <w:rsid w:val="000B4B88"/>
    <w:rsid w:val="000E5B64"/>
    <w:rsid w:val="000F07AA"/>
    <w:rsid w:val="00120319"/>
    <w:rsid w:val="001B61F2"/>
    <w:rsid w:val="00215A78"/>
    <w:rsid w:val="00241803"/>
    <w:rsid w:val="002561C0"/>
    <w:rsid w:val="00282461"/>
    <w:rsid w:val="00302C79"/>
    <w:rsid w:val="00397FF5"/>
    <w:rsid w:val="003B4B4C"/>
    <w:rsid w:val="00483D4B"/>
    <w:rsid w:val="00523A4B"/>
    <w:rsid w:val="00557732"/>
    <w:rsid w:val="005850DB"/>
    <w:rsid w:val="0059692D"/>
    <w:rsid w:val="005A6D0E"/>
    <w:rsid w:val="005E4DC3"/>
    <w:rsid w:val="005F4A53"/>
    <w:rsid w:val="006362A3"/>
    <w:rsid w:val="006A2377"/>
    <w:rsid w:val="006A5D1F"/>
    <w:rsid w:val="006B2B43"/>
    <w:rsid w:val="00734655"/>
    <w:rsid w:val="0079338A"/>
    <w:rsid w:val="007946A6"/>
    <w:rsid w:val="00795F45"/>
    <w:rsid w:val="007C2038"/>
    <w:rsid w:val="007C691C"/>
    <w:rsid w:val="00802707"/>
    <w:rsid w:val="008052A0"/>
    <w:rsid w:val="0086749D"/>
    <w:rsid w:val="00920286"/>
    <w:rsid w:val="009272F3"/>
    <w:rsid w:val="0093003F"/>
    <w:rsid w:val="009315D4"/>
    <w:rsid w:val="00973C72"/>
    <w:rsid w:val="009B387B"/>
    <w:rsid w:val="009B3B4C"/>
    <w:rsid w:val="009B714F"/>
    <w:rsid w:val="00A070CA"/>
    <w:rsid w:val="00A71F0C"/>
    <w:rsid w:val="00A87264"/>
    <w:rsid w:val="00A9042E"/>
    <w:rsid w:val="00A9620D"/>
    <w:rsid w:val="00AC1424"/>
    <w:rsid w:val="00B44DD9"/>
    <w:rsid w:val="00B47EB0"/>
    <w:rsid w:val="00B6296E"/>
    <w:rsid w:val="00B64F5E"/>
    <w:rsid w:val="00BF6A7D"/>
    <w:rsid w:val="00C0027A"/>
    <w:rsid w:val="00C436E9"/>
    <w:rsid w:val="00C513A6"/>
    <w:rsid w:val="00CE6EA0"/>
    <w:rsid w:val="00D04E8E"/>
    <w:rsid w:val="00D067EE"/>
    <w:rsid w:val="00D22990"/>
    <w:rsid w:val="00D60B2D"/>
    <w:rsid w:val="00DA7021"/>
    <w:rsid w:val="00E560BE"/>
    <w:rsid w:val="00E57429"/>
    <w:rsid w:val="00EA5437"/>
    <w:rsid w:val="00EC263E"/>
    <w:rsid w:val="00ED0B8C"/>
    <w:rsid w:val="00EE3371"/>
    <w:rsid w:val="00F40ADC"/>
    <w:rsid w:val="00F54569"/>
    <w:rsid w:val="00F9429D"/>
    <w:rsid w:val="00FD1BAD"/>
    <w:rsid w:val="00FE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3DD61C"/>
  <w15:chartTrackingRefBased/>
  <w15:docId w15:val="{AF28CC45-3517-4F17-B6DD-5F2260E2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2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72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72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72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72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7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6749D"/>
    <w:pPr>
      <w:framePr w:w="7920" w:h="1980" w:hRule="exact" w:hSpace="180" w:wrap="auto" w:hAnchor="page" w:xAlign="center" w:yAlign="bottom"/>
      <w:spacing w:after="0" w:line="240" w:lineRule="auto"/>
      <w:ind w:left="2880"/>
    </w:pPr>
    <w:rPr>
      <w:rFonts w:ascii="Sacramento" w:eastAsiaTheme="majorEastAsia" w:hAnsi="Sacramento" w:cstheme="majorBidi"/>
      <w:sz w:val="40"/>
      <w:szCs w:val="24"/>
    </w:rPr>
  </w:style>
  <w:style w:type="character" w:customStyle="1" w:styleId="Heading1Char">
    <w:name w:val="Heading 1 Char"/>
    <w:basedOn w:val="DefaultParagraphFont"/>
    <w:link w:val="Heading1"/>
    <w:uiPriority w:val="9"/>
    <w:rsid w:val="00A872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72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72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72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72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7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264"/>
    <w:rPr>
      <w:rFonts w:eastAsiaTheme="majorEastAsia" w:cstheme="majorBidi"/>
      <w:color w:val="272727" w:themeColor="text1" w:themeTint="D8"/>
    </w:rPr>
  </w:style>
  <w:style w:type="paragraph" w:styleId="Title">
    <w:name w:val="Title"/>
    <w:basedOn w:val="Normal"/>
    <w:next w:val="Normal"/>
    <w:link w:val="TitleChar"/>
    <w:uiPriority w:val="10"/>
    <w:qFormat/>
    <w:rsid w:val="00A87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264"/>
    <w:pPr>
      <w:spacing w:before="160"/>
      <w:jc w:val="center"/>
    </w:pPr>
    <w:rPr>
      <w:i/>
      <w:iCs/>
      <w:color w:val="404040" w:themeColor="text1" w:themeTint="BF"/>
    </w:rPr>
  </w:style>
  <w:style w:type="character" w:customStyle="1" w:styleId="QuoteChar">
    <w:name w:val="Quote Char"/>
    <w:basedOn w:val="DefaultParagraphFont"/>
    <w:link w:val="Quote"/>
    <w:uiPriority w:val="29"/>
    <w:rsid w:val="00A87264"/>
    <w:rPr>
      <w:i/>
      <w:iCs/>
      <w:color w:val="404040" w:themeColor="text1" w:themeTint="BF"/>
    </w:rPr>
  </w:style>
  <w:style w:type="paragraph" w:styleId="ListParagraph">
    <w:name w:val="List Paragraph"/>
    <w:basedOn w:val="Normal"/>
    <w:uiPriority w:val="34"/>
    <w:qFormat/>
    <w:rsid w:val="00A87264"/>
    <w:pPr>
      <w:ind w:left="720"/>
      <w:contextualSpacing/>
    </w:pPr>
  </w:style>
  <w:style w:type="character" w:styleId="IntenseEmphasis">
    <w:name w:val="Intense Emphasis"/>
    <w:basedOn w:val="DefaultParagraphFont"/>
    <w:uiPriority w:val="21"/>
    <w:qFormat/>
    <w:rsid w:val="00A87264"/>
    <w:rPr>
      <w:i/>
      <w:iCs/>
      <w:color w:val="2F5496" w:themeColor="accent1" w:themeShade="BF"/>
    </w:rPr>
  </w:style>
  <w:style w:type="paragraph" w:styleId="IntenseQuote">
    <w:name w:val="Intense Quote"/>
    <w:basedOn w:val="Normal"/>
    <w:next w:val="Normal"/>
    <w:link w:val="IntenseQuoteChar"/>
    <w:uiPriority w:val="30"/>
    <w:qFormat/>
    <w:rsid w:val="00A87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7264"/>
    <w:rPr>
      <w:i/>
      <w:iCs/>
      <w:color w:val="2F5496" w:themeColor="accent1" w:themeShade="BF"/>
    </w:rPr>
  </w:style>
  <w:style w:type="character" w:styleId="IntenseReference">
    <w:name w:val="Intense Reference"/>
    <w:basedOn w:val="DefaultParagraphFont"/>
    <w:uiPriority w:val="32"/>
    <w:qFormat/>
    <w:rsid w:val="00A87264"/>
    <w:rPr>
      <w:b/>
      <w:bCs/>
      <w:smallCaps/>
      <w:color w:val="2F5496" w:themeColor="accent1" w:themeShade="BF"/>
      <w:spacing w:val="5"/>
    </w:rPr>
  </w:style>
  <w:style w:type="paragraph" w:styleId="NormalWeb">
    <w:name w:val="Normal (Web)"/>
    <w:basedOn w:val="Normal"/>
    <w:uiPriority w:val="99"/>
    <w:semiHidden/>
    <w:unhideWhenUsed/>
    <w:rsid w:val="00A872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6A6"/>
  </w:style>
  <w:style w:type="paragraph" w:styleId="Footer">
    <w:name w:val="footer"/>
    <w:basedOn w:val="Normal"/>
    <w:link w:val="FooterChar"/>
    <w:uiPriority w:val="99"/>
    <w:unhideWhenUsed/>
    <w:rsid w:val="007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527531">
      <w:bodyDiv w:val="1"/>
      <w:marLeft w:val="0"/>
      <w:marRight w:val="0"/>
      <w:marTop w:val="0"/>
      <w:marBottom w:val="0"/>
      <w:divBdr>
        <w:top w:val="none" w:sz="0" w:space="0" w:color="auto"/>
        <w:left w:val="none" w:sz="0" w:space="0" w:color="auto"/>
        <w:bottom w:val="none" w:sz="0" w:space="0" w:color="auto"/>
        <w:right w:val="none" w:sz="0" w:space="0" w:color="auto"/>
      </w:divBdr>
    </w:div>
    <w:div w:id="11369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Brigham Young University Idaho</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Tingey, Karri</dc:creator>
  <cp:keywords/>
  <dc:description/>
  <cp:lastModifiedBy>Tingey, Karri</cp:lastModifiedBy>
  <cp:revision>10</cp:revision>
  <dcterms:created xsi:type="dcterms:W3CDTF">2025-07-09T15:19:00Z</dcterms:created>
  <dcterms:modified xsi:type="dcterms:W3CDTF">2025-07-14T15:32:00Z</dcterms:modified>
</cp:coreProperties>
</file>